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4B5" w:rsidRPr="00AE64B5" w:rsidRDefault="00AE64B5">
      <w:pPr>
        <w:rPr>
          <w:rFonts w:ascii="Times New Roman" w:hAnsi="Times New Roman" w:cs="Times New Roman"/>
          <w:b/>
          <w:sz w:val="28"/>
          <w:szCs w:val="28"/>
        </w:rPr>
      </w:pPr>
      <w:r w:rsidRPr="00AE64B5">
        <w:rPr>
          <w:rFonts w:ascii="Times New Roman" w:hAnsi="Times New Roman" w:cs="Times New Roman"/>
          <w:b/>
          <w:sz w:val="28"/>
          <w:szCs w:val="28"/>
        </w:rPr>
        <w:t>Задание для СРОП</w:t>
      </w:r>
    </w:p>
    <w:p w:rsidR="001F7D22" w:rsidRPr="00AE64B5" w:rsidRDefault="00AE64B5" w:rsidP="00AE64B5">
      <w:pPr>
        <w:jc w:val="both"/>
        <w:rPr>
          <w:sz w:val="28"/>
          <w:szCs w:val="28"/>
        </w:rPr>
      </w:pPr>
      <w:r w:rsidRPr="00AE64B5">
        <w:rPr>
          <w:rFonts w:ascii="Times New Roman" w:hAnsi="Times New Roman" w:cs="Times New Roman"/>
          <w:sz w:val="28"/>
          <w:szCs w:val="28"/>
        </w:rPr>
        <w:t>Подготовить сообщение на тему «Какой должна быть речь специалиста в ситуации профессионального общения»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1F7D22" w:rsidRPr="00AE6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CB6"/>
    <w:rsid w:val="00165CB6"/>
    <w:rsid w:val="001F7D22"/>
    <w:rsid w:val="00AE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B1E7C"/>
  <w15:chartTrackingRefBased/>
  <w15:docId w15:val="{3B876008-A09F-490B-B8F9-CC7BD3585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>diakov.net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2020-04-07T22:15:00Z</dcterms:created>
  <dcterms:modified xsi:type="dcterms:W3CDTF">2020-04-07T22:17:00Z</dcterms:modified>
</cp:coreProperties>
</file>